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7B6" w:rsidRPr="003D47B6" w:rsidRDefault="003D47B6" w:rsidP="003D47B6">
      <w:pPr>
        <w:shd w:val="clear" w:color="auto" w:fill="B2CCFF"/>
        <w:bidi w:val="0"/>
        <w:spacing w:before="368" w:after="25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proofErr w:type="spellStart"/>
      <w:proofErr w:type="gramStart"/>
      <w:r w:rsidRPr="003D47B6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Что</w:t>
      </w:r>
      <w:proofErr w:type="spellEnd"/>
      <w:r w:rsidRPr="003D47B6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</w:t>
      </w:r>
      <w:proofErr w:type="spellStart"/>
      <w:r w:rsidRPr="003D47B6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ислам</w:t>
      </w:r>
      <w:proofErr w:type="spellEnd"/>
      <w:r w:rsidRPr="003D47B6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</w:t>
      </w:r>
      <w:proofErr w:type="spellStart"/>
      <w:r w:rsidRPr="003D47B6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говорит</w:t>
      </w:r>
      <w:proofErr w:type="spellEnd"/>
      <w:r w:rsidRPr="003D47B6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о </w:t>
      </w:r>
      <w:proofErr w:type="spellStart"/>
      <w:r w:rsidRPr="003D47B6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терроризме</w:t>
      </w:r>
      <w:proofErr w:type="spellEnd"/>
      <w:r w:rsidRPr="003D47B6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?</w:t>
      </w:r>
      <w:proofErr w:type="gramEnd"/>
    </w:p>
    <w:p w:rsidR="003D47B6" w:rsidRDefault="003D47B6" w:rsidP="003D47B6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1765300" cy="2668905"/>
            <wp:effectExtent l="19050" t="0" r="6350" b="0"/>
            <wp:docPr id="10" name="Picture 1" descr="http://www.islamreligion.com/articles_ru/images/What_Does_Islam_Say_about_Terrorism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_ru/images/What_Does_Islam_Say_about_Terrorism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66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7B6" w:rsidRDefault="003D47B6" w:rsidP="003D47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Ислам</w:t>
      </w:r>
      <w:proofErr w:type="spellEnd"/>
      <w:r>
        <w:rPr>
          <w:color w:val="000000"/>
          <w:sz w:val="26"/>
          <w:szCs w:val="26"/>
        </w:rPr>
        <w:t xml:space="preserve"> - </w:t>
      </w:r>
      <w:proofErr w:type="spellStart"/>
      <w:r>
        <w:rPr>
          <w:color w:val="000000"/>
          <w:sz w:val="26"/>
          <w:szCs w:val="26"/>
        </w:rPr>
        <w:t>это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религия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милосердия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которая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отвергает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терроризм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Всевышний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сказал</w:t>
      </w:r>
      <w:proofErr w:type="spellEnd"/>
      <w:r>
        <w:rPr>
          <w:color w:val="000000"/>
          <w:sz w:val="26"/>
          <w:szCs w:val="26"/>
        </w:rPr>
        <w:t>:</w:t>
      </w:r>
    </w:p>
    <w:p w:rsidR="003D47B6" w:rsidRPr="003D47B6" w:rsidRDefault="003D47B6" w:rsidP="003D47B6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  <w:lang w:val="ru-RU"/>
        </w:rPr>
      </w:pPr>
      <w:r>
        <w:rPr>
          <w:b/>
          <w:bCs/>
          <w:color w:val="000000"/>
          <w:sz w:val="26"/>
          <w:szCs w:val="26"/>
          <w:lang w:val="ru-RU"/>
        </w:rPr>
        <w:t>“Аллах не запрещает вам являть дружелюбие и справедливость к тем, кто не сражался с вами из-за веры и не изгонял вас из ваших жилищ. Воистину</w:t>
      </w:r>
      <w:r w:rsidRPr="003D47B6">
        <w:rPr>
          <w:b/>
          <w:bCs/>
          <w:color w:val="000000"/>
          <w:sz w:val="26"/>
          <w:szCs w:val="26"/>
          <w:lang w:val="ru-RU"/>
        </w:rPr>
        <w:t>, Аллах</w:t>
      </w:r>
      <w:r>
        <w:rPr>
          <w:rStyle w:val="apple-converted-space"/>
          <w:b/>
          <w:bCs/>
          <w:color w:val="000000"/>
          <w:sz w:val="26"/>
          <w:szCs w:val="26"/>
          <w:lang w:val="ru-RU"/>
        </w:rPr>
        <w:t> </w:t>
      </w:r>
      <w:r w:rsidRPr="003D47B6">
        <w:rPr>
          <w:b/>
          <w:bCs/>
          <w:color w:val="000000"/>
          <w:sz w:val="26"/>
          <w:szCs w:val="26"/>
          <w:lang w:val="ru-RU"/>
        </w:rPr>
        <w:t>любит справедливых.” (Коран 60:8)</w:t>
      </w:r>
    </w:p>
    <w:p w:rsidR="003D47B6" w:rsidRDefault="003D47B6" w:rsidP="003D47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 w:rsidRPr="003D47B6">
        <w:rPr>
          <w:color w:val="000000"/>
          <w:sz w:val="26"/>
          <w:szCs w:val="26"/>
          <w:lang w:val="ru-RU"/>
        </w:rPr>
        <w:t>Пророк Мухаммад</w:t>
      </w:r>
      <w:r>
        <w:rPr>
          <w:color w:val="000000"/>
          <w:sz w:val="26"/>
          <w:szCs w:val="26"/>
        </w:rPr>
        <w:t> </w:t>
      </w:r>
      <w:r w:rsidRPr="003D47B6">
        <w:rPr>
          <w:color w:val="000000"/>
          <w:sz w:val="26"/>
          <w:szCs w:val="26"/>
          <w:lang w:val="ru-RU"/>
        </w:rPr>
        <w:t xml:space="preserve"> запрещал своим воинам убивать женщин и детей,</w:t>
      </w:r>
      <w:bookmarkStart w:id="0" w:name="_ftnref13476"/>
      <w:r>
        <w:rPr>
          <w:color w:val="000000"/>
          <w:sz w:val="26"/>
          <w:szCs w:val="26"/>
        </w:rPr>
        <w:fldChar w:fldCharType="begin"/>
      </w:r>
      <w:r w:rsidRPr="003D47B6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HYPERLINK</w:instrText>
      </w:r>
      <w:r w:rsidRPr="003D47B6">
        <w:rPr>
          <w:color w:val="000000"/>
          <w:sz w:val="26"/>
          <w:szCs w:val="26"/>
          <w:lang w:val="ru-RU"/>
        </w:rPr>
        <w:instrText xml:space="preserve"> "</w:instrText>
      </w:r>
      <w:r>
        <w:rPr>
          <w:color w:val="000000"/>
          <w:sz w:val="26"/>
          <w:szCs w:val="26"/>
        </w:rPr>
        <w:instrText>http</w:instrText>
      </w:r>
      <w:r w:rsidRPr="003D47B6">
        <w:rPr>
          <w:color w:val="000000"/>
          <w:sz w:val="26"/>
          <w:szCs w:val="26"/>
          <w:lang w:val="ru-RU"/>
        </w:rPr>
        <w:instrText>://</w:instrText>
      </w:r>
      <w:r>
        <w:rPr>
          <w:color w:val="000000"/>
          <w:sz w:val="26"/>
          <w:szCs w:val="26"/>
        </w:rPr>
        <w:instrText>www</w:instrText>
      </w:r>
      <w:r w:rsidRPr="003D47B6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islamreligion</w:instrText>
      </w:r>
      <w:r w:rsidRPr="003D47B6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com</w:instrText>
      </w:r>
      <w:r w:rsidRPr="003D47B6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ru</w:instrText>
      </w:r>
      <w:r w:rsidRPr="003D47B6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articles</w:instrText>
      </w:r>
      <w:r w:rsidRPr="003D47B6">
        <w:rPr>
          <w:color w:val="000000"/>
          <w:sz w:val="26"/>
          <w:szCs w:val="26"/>
          <w:lang w:val="ru-RU"/>
        </w:rPr>
        <w:instrText>/238/" \</w:instrText>
      </w:r>
      <w:r>
        <w:rPr>
          <w:color w:val="000000"/>
          <w:sz w:val="26"/>
          <w:szCs w:val="26"/>
        </w:rPr>
        <w:instrText>l</w:instrText>
      </w:r>
      <w:r w:rsidRPr="003D47B6">
        <w:rPr>
          <w:color w:val="000000"/>
          <w:sz w:val="26"/>
          <w:szCs w:val="26"/>
          <w:lang w:val="ru-RU"/>
        </w:rPr>
        <w:instrText xml:space="preserve"> "_</w:instrText>
      </w:r>
      <w:r>
        <w:rPr>
          <w:color w:val="000000"/>
          <w:sz w:val="26"/>
          <w:szCs w:val="26"/>
        </w:rPr>
        <w:instrText>ftn</w:instrText>
      </w:r>
      <w:r w:rsidRPr="003D47B6">
        <w:rPr>
          <w:color w:val="000000"/>
          <w:sz w:val="26"/>
          <w:szCs w:val="26"/>
          <w:lang w:val="ru-RU"/>
        </w:rPr>
        <w:instrText>13476" \</w:instrText>
      </w:r>
      <w:r>
        <w:rPr>
          <w:color w:val="000000"/>
          <w:sz w:val="26"/>
          <w:szCs w:val="26"/>
        </w:rPr>
        <w:instrText>o</w:instrText>
      </w:r>
      <w:r w:rsidRPr="003D47B6">
        <w:rPr>
          <w:color w:val="000000"/>
          <w:sz w:val="26"/>
          <w:szCs w:val="26"/>
          <w:lang w:val="ru-RU"/>
        </w:rPr>
        <w:instrText xml:space="preserve"> " См. </w:instrText>
      </w:r>
      <w:r>
        <w:rPr>
          <w:color w:val="000000"/>
          <w:sz w:val="26"/>
          <w:szCs w:val="26"/>
        </w:rPr>
        <w:instrText>Saheeh</w:instrText>
      </w:r>
      <w:r w:rsidRPr="003D47B6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Muslim</w:instrText>
      </w:r>
      <w:r w:rsidRPr="003D47B6">
        <w:rPr>
          <w:color w:val="000000"/>
          <w:sz w:val="26"/>
          <w:szCs w:val="26"/>
          <w:lang w:val="ru-RU"/>
        </w:rPr>
        <w:instrText xml:space="preserve">, #1744, </w:instrText>
      </w:r>
      <w:r>
        <w:rPr>
          <w:color w:val="000000"/>
          <w:sz w:val="26"/>
          <w:szCs w:val="26"/>
        </w:rPr>
        <w:instrText>and</w:instrText>
      </w:r>
      <w:r w:rsidRPr="003D47B6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Saheeh</w:instrText>
      </w:r>
      <w:r w:rsidRPr="003D47B6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Al</w:instrText>
      </w:r>
      <w:r w:rsidRPr="003D47B6">
        <w:rPr>
          <w:color w:val="000000"/>
          <w:sz w:val="26"/>
          <w:szCs w:val="26"/>
          <w:lang w:val="ru-RU"/>
        </w:rPr>
        <w:instrText>-</w:instrText>
      </w:r>
      <w:r>
        <w:rPr>
          <w:color w:val="000000"/>
          <w:sz w:val="26"/>
          <w:szCs w:val="26"/>
        </w:rPr>
        <w:instrText>Bukhari</w:instrText>
      </w:r>
      <w:r w:rsidRPr="003D47B6">
        <w:rPr>
          <w:color w:val="000000"/>
          <w:sz w:val="26"/>
          <w:szCs w:val="26"/>
          <w:lang w:val="ru-RU"/>
        </w:rPr>
        <w:instrText xml:space="preserve">, #3015." </w:instrText>
      </w:r>
      <w:r>
        <w:rPr>
          <w:color w:val="000000"/>
          <w:sz w:val="26"/>
          <w:szCs w:val="26"/>
        </w:rPr>
        <w:fldChar w:fldCharType="separate"/>
      </w:r>
      <w:r w:rsidRPr="003D47B6">
        <w:rPr>
          <w:rStyle w:val="w-footnote-number"/>
          <w:color w:val="800080"/>
          <w:position w:val="2"/>
          <w:sz w:val="21"/>
          <w:szCs w:val="21"/>
          <w:lang w:val="ru-RU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color w:val="000000"/>
          <w:sz w:val="26"/>
          <w:szCs w:val="26"/>
          <w:lang w:val="ru-RU"/>
        </w:rPr>
        <w:t>  и наставлял их: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b/>
          <w:bCs/>
          <w:color w:val="000000"/>
          <w:sz w:val="26"/>
          <w:szCs w:val="26"/>
          <w:lang w:val="ru-RU"/>
        </w:rPr>
        <w:t>“...Не предавайте, не излишествуйте и не убивайте новорожденных.”</w:t>
      </w:r>
      <w:bookmarkStart w:id="1" w:name="_ftnref13477"/>
      <w:r>
        <w:rPr>
          <w:color w:val="000000"/>
          <w:sz w:val="26"/>
          <w:szCs w:val="26"/>
        </w:rPr>
        <w:fldChar w:fldCharType="begin"/>
      </w:r>
      <w:r w:rsidRPr="003D47B6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HYPERLINK</w:instrText>
      </w:r>
      <w:r w:rsidRPr="003D47B6">
        <w:rPr>
          <w:color w:val="000000"/>
          <w:sz w:val="26"/>
          <w:szCs w:val="26"/>
          <w:lang w:val="ru-RU"/>
        </w:rPr>
        <w:instrText xml:space="preserve"> "</w:instrText>
      </w:r>
      <w:r>
        <w:rPr>
          <w:color w:val="000000"/>
          <w:sz w:val="26"/>
          <w:szCs w:val="26"/>
        </w:rPr>
        <w:instrText>http</w:instrText>
      </w:r>
      <w:r w:rsidRPr="003D47B6">
        <w:rPr>
          <w:color w:val="000000"/>
          <w:sz w:val="26"/>
          <w:szCs w:val="26"/>
          <w:lang w:val="ru-RU"/>
        </w:rPr>
        <w:instrText>://</w:instrText>
      </w:r>
      <w:r>
        <w:rPr>
          <w:color w:val="000000"/>
          <w:sz w:val="26"/>
          <w:szCs w:val="26"/>
        </w:rPr>
        <w:instrText>www</w:instrText>
      </w:r>
      <w:r w:rsidRPr="003D47B6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islamreligion</w:instrText>
      </w:r>
      <w:r w:rsidRPr="003D47B6">
        <w:rPr>
          <w:color w:val="000000"/>
          <w:sz w:val="26"/>
          <w:szCs w:val="26"/>
          <w:lang w:val="ru-RU"/>
        </w:rPr>
        <w:instrText>.</w:instrText>
      </w:r>
      <w:r>
        <w:rPr>
          <w:color w:val="000000"/>
          <w:sz w:val="26"/>
          <w:szCs w:val="26"/>
        </w:rPr>
        <w:instrText>com</w:instrText>
      </w:r>
      <w:r w:rsidRPr="003D47B6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ru</w:instrText>
      </w:r>
      <w:r w:rsidRPr="003D47B6">
        <w:rPr>
          <w:color w:val="000000"/>
          <w:sz w:val="26"/>
          <w:szCs w:val="26"/>
          <w:lang w:val="ru-RU"/>
        </w:rPr>
        <w:instrText>/</w:instrText>
      </w:r>
      <w:r>
        <w:rPr>
          <w:color w:val="000000"/>
          <w:sz w:val="26"/>
          <w:szCs w:val="26"/>
        </w:rPr>
        <w:instrText>articles</w:instrText>
      </w:r>
      <w:r w:rsidRPr="003D47B6">
        <w:rPr>
          <w:color w:val="000000"/>
          <w:sz w:val="26"/>
          <w:szCs w:val="26"/>
          <w:lang w:val="ru-RU"/>
        </w:rPr>
        <w:instrText>/238/" \</w:instrText>
      </w:r>
      <w:r>
        <w:rPr>
          <w:color w:val="000000"/>
          <w:sz w:val="26"/>
          <w:szCs w:val="26"/>
        </w:rPr>
        <w:instrText>l</w:instrText>
      </w:r>
      <w:r w:rsidRPr="003D47B6">
        <w:rPr>
          <w:color w:val="000000"/>
          <w:sz w:val="26"/>
          <w:szCs w:val="26"/>
          <w:lang w:val="ru-RU"/>
        </w:rPr>
        <w:instrText xml:space="preserve"> "_</w:instrText>
      </w:r>
      <w:r>
        <w:rPr>
          <w:color w:val="000000"/>
          <w:sz w:val="26"/>
          <w:szCs w:val="26"/>
        </w:rPr>
        <w:instrText>ftn</w:instrText>
      </w:r>
      <w:r w:rsidRPr="003D47B6">
        <w:rPr>
          <w:color w:val="000000"/>
          <w:sz w:val="26"/>
          <w:szCs w:val="26"/>
          <w:lang w:val="ru-RU"/>
        </w:rPr>
        <w:instrText>13477" \</w:instrText>
      </w:r>
      <w:r>
        <w:rPr>
          <w:color w:val="000000"/>
          <w:sz w:val="26"/>
          <w:szCs w:val="26"/>
        </w:rPr>
        <w:instrText>o</w:instrText>
      </w:r>
      <w:r w:rsidRPr="003D47B6">
        <w:rPr>
          <w:color w:val="000000"/>
          <w:sz w:val="26"/>
          <w:szCs w:val="26"/>
          <w:lang w:val="ru-RU"/>
        </w:rPr>
        <w:instrText xml:space="preserve"> " См. </w:instrText>
      </w:r>
      <w:r>
        <w:rPr>
          <w:color w:val="000000"/>
          <w:sz w:val="26"/>
          <w:szCs w:val="26"/>
        </w:rPr>
        <w:instrText>Saheeh</w:instrText>
      </w:r>
      <w:r w:rsidRPr="003D47B6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Muslim</w:instrText>
      </w:r>
      <w:r w:rsidRPr="003D47B6">
        <w:rPr>
          <w:color w:val="000000"/>
          <w:sz w:val="26"/>
          <w:szCs w:val="26"/>
          <w:lang w:val="ru-RU"/>
        </w:rPr>
        <w:instrText xml:space="preserve">, #1731, </w:instrText>
      </w:r>
      <w:r>
        <w:rPr>
          <w:color w:val="000000"/>
          <w:sz w:val="26"/>
          <w:szCs w:val="26"/>
        </w:rPr>
        <w:instrText>and</w:instrText>
      </w:r>
      <w:r w:rsidRPr="003D47B6">
        <w:rPr>
          <w:color w:val="000000"/>
          <w:sz w:val="26"/>
          <w:szCs w:val="26"/>
          <w:lang w:val="ru-RU"/>
        </w:rPr>
        <w:instrText xml:space="preserve"> </w:instrText>
      </w:r>
      <w:r>
        <w:rPr>
          <w:color w:val="000000"/>
          <w:sz w:val="26"/>
          <w:szCs w:val="26"/>
        </w:rPr>
        <w:instrText>Al</w:instrText>
      </w:r>
      <w:r w:rsidRPr="003D47B6">
        <w:rPr>
          <w:color w:val="000000"/>
          <w:sz w:val="26"/>
          <w:szCs w:val="26"/>
          <w:lang w:val="ru-RU"/>
        </w:rPr>
        <w:instrText>-</w:instrText>
      </w:r>
      <w:r>
        <w:rPr>
          <w:color w:val="000000"/>
          <w:sz w:val="26"/>
          <w:szCs w:val="26"/>
        </w:rPr>
        <w:instrText>Tirmizi</w:instrText>
      </w:r>
      <w:r w:rsidRPr="003D47B6">
        <w:rPr>
          <w:color w:val="000000"/>
          <w:sz w:val="26"/>
          <w:szCs w:val="26"/>
          <w:lang w:val="ru-RU"/>
        </w:rPr>
        <w:instrText xml:space="preserve">, #1408."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  <w:r>
        <w:rPr>
          <w:b/>
          <w:bCs/>
          <w:color w:val="000000"/>
          <w:sz w:val="26"/>
          <w:szCs w:val="26"/>
          <w:lang w:val="ru-RU"/>
        </w:rPr>
        <w:t> </w:t>
      </w:r>
      <w:r>
        <w:rPr>
          <w:rStyle w:val="apple-converted-space"/>
          <w:b/>
          <w:bCs/>
          <w:color w:val="000000"/>
          <w:sz w:val="26"/>
          <w:szCs w:val="26"/>
          <w:lang w:val="ru-RU"/>
        </w:rPr>
        <w:t> </w:t>
      </w:r>
      <w:proofErr w:type="spellStart"/>
      <w:r>
        <w:rPr>
          <w:color w:val="000000"/>
          <w:sz w:val="26"/>
          <w:szCs w:val="26"/>
        </w:rPr>
        <w:t>Он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сказал</w:t>
      </w:r>
      <w:proofErr w:type="spellEnd"/>
      <w:r>
        <w:rPr>
          <w:color w:val="000000"/>
          <w:sz w:val="26"/>
          <w:szCs w:val="26"/>
        </w:rPr>
        <w:t>: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b/>
          <w:bCs/>
          <w:color w:val="000000"/>
          <w:sz w:val="26"/>
          <w:szCs w:val="26"/>
        </w:rPr>
        <w:t>Всякий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кто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убьет</w:t>
      </w:r>
      <w:proofErr w:type="spellEnd"/>
      <w:proofErr w:type="gramStart"/>
      <w:r>
        <w:rPr>
          <w:b/>
          <w:bCs/>
          <w:color w:val="000000"/>
          <w:sz w:val="26"/>
          <w:szCs w:val="26"/>
        </w:rPr>
        <w:t xml:space="preserve">  </w:t>
      </w:r>
      <w:proofErr w:type="spellStart"/>
      <w:r>
        <w:rPr>
          <w:b/>
          <w:bCs/>
          <w:color w:val="000000"/>
          <w:sz w:val="26"/>
          <w:szCs w:val="26"/>
        </w:rPr>
        <w:t>человека</w:t>
      </w:r>
      <w:proofErr w:type="spellEnd"/>
      <w:proofErr w:type="gram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заключившего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договор</w:t>
      </w:r>
      <w:proofErr w:type="spellEnd"/>
      <w:r>
        <w:rPr>
          <w:b/>
          <w:bCs/>
          <w:color w:val="000000"/>
          <w:sz w:val="26"/>
          <w:szCs w:val="26"/>
        </w:rPr>
        <w:t xml:space="preserve"> с </w:t>
      </w:r>
      <w:proofErr w:type="spellStart"/>
      <w:r>
        <w:rPr>
          <w:b/>
          <w:bCs/>
          <w:color w:val="000000"/>
          <w:sz w:val="26"/>
          <w:szCs w:val="26"/>
        </w:rPr>
        <w:t>мусульманами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не</w:t>
      </w:r>
      <w:proofErr w:type="spellEnd"/>
      <w:r>
        <w:rPr>
          <w:b/>
          <w:bCs/>
          <w:color w:val="000000"/>
          <w:sz w:val="26"/>
          <w:szCs w:val="26"/>
        </w:rPr>
        <w:t xml:space="preserve">  </w:t>
      </w:r>
      <w:proofErr w:type="spellStart"/>
      <w:r>
        <w:rPr>
          <w:b/>
          <w:bCs/>
          <w:color w:val="000000"/>
          <w:sz w:val="26"/>
          <w:szCs w:val="26"/>
        </w:rPr>
        <w:t>почует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даже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запаха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рая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несмотря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то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что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он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распространяется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расстояние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равное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сорока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годам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пути</w:t>
      </w:r>
      <w:proofErr w:type="spellEnd"/>
      <w:r>
        <w:rPr>
          <w:b/>
          <w:bCs/>
          <w:color w:val="000000"/>
          <w:sz w:val="26"/>
          <w:szCs w:val="26"/>
        </w:rPr>
        <w:t>.”</w:t>
      </w:r>
      <w:bookmarkStart w:id="2" w:name="_ftnref13478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"http://www.islamreligion.com/ru/articles/238/" \l "_ftn13478" \o " См. Saheeh Al-Bukhari, #3166, and Ibn Majah, #2686."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</w:rPr>
        <w:t>[3]</w:t>
      </w:r>
      <w:r>
        <w:rPr>
          <w:color w:val="000000"/>
          <w:sz w:val="26"/>
          <w:szCs w:val="26"/>
        </w:rPr>
        <w:fldChar w:fldCharType="end"/>
      </w:r>
      <w:bookmarkEnd w:id="2"/>
    </w:p>
    <w:p w:rsidR="003D47B6" w:rsidRDefault="003D47B6" w:rsidP="003D47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Кроме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того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Пророк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Мухаммад</w:t>
      </w:r>
      <w:proofErr w:type="spellEnd"/>
      <w:proofErr w:type="gramStart"/>
      <w:r>
        <w:rPr>
          <w:color w:val="000000"/>
          <w:sz w:val="26"/>
          <w:szCs w:val="26"/>
        </w:rPr>
        <w:t xml:space="preserve">  </w:t>
      </w:r>
      <w:proofErr w:type="spellStart"/>
      <w:r>
        <w:rPr>
          <w:color w:val="000000"/>
          <w:sz w:val="26"/>
          <w:szCs w:val="26"/>
        </w:rPr>
        <w:t>запретил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наказание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огнем</w:t>
      </w:r>
      <w:proofErr w:type="spellEnd"/>
      <w:r>
        <w:rPr>
          <w:color w:val="000000"/>
          <w:sz w:val="26"/>
          <w:szCs w:val="26"/>
        </w:rPr>
        <w:t>.</w:t>
      </w:r>
      <w:bookmarkStart w:id="3" w:name="_ftnref13479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"http://www.islamreligion.com/ru/articles/238/" \l "_ftn13479" \o " См. Abu-Dawood, #2675."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</w:rPr>
        <w:t>[4]</w:t>
      </w:r>
      <w:r>
        <w:rPr>
          <w:color w:val="000000"/>
          <w:sz w:val="26"/>
          <w:szCs w:val="26"/>
        </w:rPr>
        <w:fldChar w:fldCharType="end"/>
      </w:r>
      <w:bookmarkEnd w:id="3"/>
    </w:p>
    <w:p w:rsidR="003D47B6" w:rsidRDefault="003D47B6" w:rsidP="003D47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Он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назвал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убийство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вторым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числе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самых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тяжких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грехов</w:t>
      </w:r>
      <w:proofErr w:type="spellEnd"/>
      <w:proofErr w:type="gramStart"/>
      <w:r>
        <w:rPr>
          <w:color w:val="000000"/>
          <w:sz w:val="26"/>
          <w:szCs w:val="26"/>
        </w:rPr>
        <w:t>,</w:t>
      </w:r>
      <w:bookmarkStart w:id="4" w:name="_ftnref13480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"http://www.islamreligion.com/ru/articles/238/" \l "_ftn13480" \o " См. Saheeh Al-Bukhari, #6871, and Saheeh Muslim, #88."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</w:rPr>
        <w:t>[5]</w:t>
      </w:r>
      <w:r>
        <w:rPr>
          <w:color w:val="000000"/>
          <w:sz w:val="26"/>
          <w:szCs w:val="26"/>
        </w:rPr>
        <w:fldChar w:fldCharType="end"/>
      </w:r>
      <w:bookmarkEnd w:id="4"/>
      <w:r>
        <w:rPr>
          <w:color w:val="000000"/>
          <w:sz w:val="26"/>
          <w:szCs w:val="26"/>
          <w:lang w:val="ru-RU"/>
        </w:rPr>
        <w:t>  Более того, он предупреждал, что,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b/>
          <w:bCs/>
          <w:color w:val="000000"/>
          <w:sz w:val="26"/>
          <w:szCs w:val="26"/>
          <w:lang w:val="ru-RU"/>
        </w:rPr>
        <w:t>“первым, о чем люди будут спрошены в Судный День, будет пролитая кровь.</w:t>
      </w:r>
      <w:bookmarkStart w:id="5" w:name="_ftnref13481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"http://www.islamreligion.com/ru/articles/238/" \l "_ftn13481" \o " Это означает убийство и нанесение увечий."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</w:rPr>
        <w:t>[6]</w:t>
      </w:r>
      <w:r>
        <w:rPr>
          <w:color w:val="000000"/>
          <w:sz w:val="26"/>
          <w:szCs w:val="26"/>
        </w:rPr>
        <w:fldChar w:fldCharType="end"/>
      </w:r>
      <w:bookmarkEnd w:id="5"/>
      <w:r>
        <w:rPr>
          <w:color w:val="000000"/>
          <w:sz w:val="26"/>
          <w:szCs w:val="26"/>
          <w:lang w:val="ru-RU"/>
        </w:rPr>
        <w:t>”</w:t>
      </w:r>
      <w:bookmarkStart w:id="6" w:name="_ftnref13482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"http://www.islamreligion.com/ru/articles/238/" \l "_ftn13482" \o " См. Saheeh Muslim, #1678, and Saheeh Al-Bukhari, #6533."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</w:rPr>
        <w:t>[7]</w:t>
      </w:r>
      <w:r>
        <w:rPr>
          <w:color w:val="000000"/>
          <w:sz w:val="26"/>
          <w:szCs w:val="26"/>
        </w:rPr>
        <w:fldChar w:fldCharType="end"/>
      </w:r>
      <w:bookmarkEnd w:id="6"/>
    </w:p>
    <w:p w:rsidR="003D47B6" w:rsidRDefault="003D47B6" w:rsidP="003D47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Мусульмане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должны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проявлять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доброту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том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числе</w:t>
      </w:r>
      <w:proofErr w:type="spellEnd"/>
      <w:r>
        <w:rPr>
          <w:color w:val="000000"/>
          <w:sz w:val="26"/>
          <w:szCs w:val="26"/>
        </w:rPr>
        <w:t xml:space="preserve"> и к </w:t>
      </w:r>
      <w:proofErr w:type="spellStart"/>
      <w:r>
        <w:rPr>
          <w:color w:val="000000"/>
          <w:sz w:val="26"/>
          <w:szCs w:val="26"/>
        </w:rPr>
        <w:t>животным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имеют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права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причинять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боль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Пророк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Мухаммад</w:t>
      </w:r>
      <w:proofErr w:type="spellEnd"/>
      <w:proofErr w:type="gramStart"/>
      <w:r>
        <w:rPr>
          <w:color w:val="000000"/>
          <w:sz w:val="26"/>
          <w:szCs w:val="26"/>
        </w:rPr>
        <w:t xml:space="preserve">  </w:t>
      </w:r>
      <w:proofErr w:type="spellStart"/>
      <w:r>
        <w:rPr>
          <w:color w:val="000000"/>
          <w:sz w:val="26"/>
          <w:szCs w:val="26"/>
        </w:rPr>
        <w:t>сказал</w:t>
      </w:r>
      <w:proofErr w:type="spellEnd"/>
      <w:proofErr w:type="gramEnd"/>
      <w:r>
        <w:rPr>
          <w:color w:val="000000"/>
          <w:sz w:val="26"/>
          <w:szCs w:val="26"/>
        </w:rPr>
        <w:t>:   “</w:t>
      </w:r>
      <w:proofErr w:type="spellStart"/>
      <w:r>
        <w:rPr>
          <w:b/>
          <w:bCs/>
          <w:color w:val="000000"/>
          <w:sz w:val="26"/>
          <w:szCs w:val="26"/>
        </w:rPr>
        <w:t>Будет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женщина,которая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будет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наказана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за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то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что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держала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взаперти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кошку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до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тех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пор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пока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кошка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умерла</w:t>
      </w:r>
      <w:proofErr w:type="spellEnd"/>
      <w:r>
        <w:rPr>
          <w:b/>
          <w:bCs/>
          <w:color w:val="000000"/>
          <w:sz w:val="26"/>
          <w:szCs w:val="26"/>
        </w:rPr>
        <w:t xml:space="preserve">.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Из-за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нее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она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окажется</w:t>
      </w:r>
      <w:proofErr w:type="spellEnd"/>
      <w:r>
        <w:rPr>
          <w:b/>
          <w:bCs/>
          <w:color w:val="000000"/>
          <w:sz w:val="26"/>
          <w:szCs w:val="26"/>
        </w:rPr>
        <w:t xml:space="preserve"> в </w:t>
      </w:r>
      <w:proofErr w:type="spellStart"/>
      <w:r>
        <w:rPr>
          <w:b/>
          <w:bCs/>
          <w:color w:val="000000"/>
          <w:sz w:val="26"/>
          <w:szCs w:val="26"/>
        </w:rPr>
        <w:t>аду</w:t>
      </w:r>
      <w:proofErr w:type="spellEnd"/>
      <w:r>
        <w:rPr>
          <w:b/>
          <w:bCs/>
          <w:color w:val="000000"/>
          <w:sz w:val="26"/>
          <w:szCs w:val="26"/>
        </w:rPr>
        <w:t>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Она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кормила</w:t>
      </w:r>
      <w:proofErr w:type="spellEnd"/>
      <w:r>
        <w:rPr>
          <w:b/>
          <w:bCs/>
          <w:color w:val="000000"/>
          <w:sz w:val="26"/>
          <w:szCs w:val="26"/>
        </w:rPr>
        <w:t xml:space="preserve"> и </w:t>
      </w:r>
      <w:proofErr w:type="spellStart"/>
      <w:r>
        <w:rPr>
          <w:b/>
          <w:bCs/>
          <w:color w:val="000000"/>
          <w:sz w:val="26"/>
          <w:szCs w:val="26"/>
        </w:rPr>
        <w:t>не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поила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ее</w:t>
      </w:r>
      <w:proofErr w:type="spellEnd"/>
      <w:r>
        <w:rPr>
          <w:b/>
          <w:bCs/>
          <w:color w:val="000000"/>
          <w:sz w:val="26"/>
          <w:szCs w:val="26"/>
        </w:rPr>
        <w:t xml:space="preserve"> и </w:t>
      </w:r>
      <w:proofErr w:type="spellStart"/>
      <w:r>
        <w:rPr>
          <w:b/>
          <w:bCs/>
          <w:color w:val="000000"/>
          <w:sz w:val="26"/>
          <w:szCs w:val="26"/>
        </w:rPr>
        <w:t>не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выпускала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ее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покормиться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живностью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земле</w:t>
      </w:r>
      <w:proofErr w:type="spellEnd"/>
      <w:r>
        <w:rPr>
          <w:b/>
          <w:bCs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”</w:t>
      </w:r>
      <w:bookmarkStart w:id="7" w:name="_ftnref13483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"http://www.islamreligion.com/ru/articles/238/" \l "_ftn13483" \o " См. Saheeh Muslim, #2422, and Saheeh Al-Bukhari, #2365."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rFonts w:hint="cs"/>
          <w:color w:val="800080"/>
          <w:position w:val="2"/>
          <w:sz w:val="21"/>
          <w:szCs w:val="21"/>
        </w:rPr>
        <w:t>[8]</w:t>
      </w:r>
      <w:r>
        <w:rPr>
          <w:color w:val="000000"/>
          <w:sz w:val="26"/>
          <w:szCs w:val="26"/>
        </w:rPr>
        <w:fldChar w:fldCharType="end"/>
      </w:r>
      <w:bookmarkEnd w:id="7"/>
    </w:p>
    <w:p w:rsidR="003D47B6" w:rsidRDefault="003D47B6" w:rsidP="003D47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Он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также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сообщил</w:t>
      </w:r>
      <w:proofErr w:type="spellEnd"/>
      <w:r>
        <w:rPr>
          <w:color w:val="000000"/>
          <w:sz w:val="26"/>
          <w:szCs w:val="26"/>
        </w:rPr>
        <w:t xml:space="preserve"> о </w:t>
      </w:r>
      <w:proofErr w:type="spellStart"/>
      <w:r>
        <w:rPr>
          <w:color w:val="000000"/>
          <w:sz w:val="26"/>
          <w:szCs w:val="26"/>
        </w:rPr>
        <w:t>человеке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который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дал</w:t>
      </w:r>
      <w:proofErr w:type="spellEnd"/>
      <w:proofErr w:type="gramStart"/>
      <w:r>
        <w:rPr>
          <w:color w:val="000000"/>
          <w:sz w:val="26"/>
          <w:szCs w:val="26"/>
        </w:rPr>
        <w:t xml:space="preserve">  </w:t>
      </w:r>
      <w:proofErr w:type="spellStart"/>
      <w:r>
        <w:rPr>
          <w:color w:val="000000"/>
          <w:sz w:val="26"/>
          <w:szCs w:val="26"/>
        </w:rPr>
        <w:t>напиться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собаке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умирающей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жажды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Бог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простил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грехи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Люди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спросили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Пророка</w:t>
      </w:r>
      <w:proofErr w:type="spellEnd"/>
      <w:r>
        <w:rPr>
          <w:color w:val="000000"/>
          <w:sz w:val="26"/>
          <w:szCs w:val="26"/>
        </w:rPr>
        <w:t xml:space="preserve"> :</w:t>
      </w:r>
      <w:proofErr w:type="gramEnd"/>
      <w:r>
        <w:rPr>
          <w:color w:val="000000"/>
          <w:sz w:val="26"/>
          <w:szCs w:val="26"/>
        </w:rPr>
        <w:t xml:space="preserve"> “</w:t>
      </w:r>
      <w:proofErr w:type="spellStart"/>
      <w:r>
        <w:rPr>
          <w:color w:val="000000"/>
          <w:sz w:val="26"/>
          <w:szCs w:val="26"/>
        </w:rPr>
        <w:t>Посланник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Бога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неужели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воздастся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доброту</w:t>
      </w:r>
      <w:proofErr w:type="spellEnd"/>
      <w:r>
        <w:rPr>
          <w:color w:val="000000"/>
          <w:sz w:val="26"/>
          <w:szCs w:val="26"/>
        </w:rPr>
        <w:t xml:space="preserve"> к </w:t>
      </w:r>
      <w:proofErr w:type="spellStart"/>
      <w:r>
        <w:rPr>
          <w:color w:val="000000"/>
          <w:sz w:val="26"/>
          <w:szCs w:val="26"/>
        </w:rPr>
        <w:lastRenderedPageBreak/>
        <w:t>животным</w:t>
      </w:r>
      <w:proofErr w:type="spellEnd"/>
      <w:r>
        <w:rPr>
          <w:color w:val="000000"/>
          <w:sz w:val="26"/>
          <w:szCs w:val="26"/>
        </w:rPr>
        <w:t xml:space="preserve">?” И </w:t>
      </w:r>
      <w:proofErr w:type="spellStart"/>
      <w:r>
        <w:rPr>
          <w:color w:val="000000"/>
          <w:sz w:val="26"/>
          <w:szCs w:val="26"/>
        </w:rPr>
        <w:t>он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сказал</w:t>
      </w:r>
      <w:proofErr w:type="spellEnd"/>
      <w:r>
        <w:rPr>
          <w:color w:val="000000"/>
          <w:sz w:val="26"/>
          <w:szCs w:val="26"/>
        </w:rPr>
        <w:t>: “</w:t>
      </w:r>
      <w:proofErr w:type="spellStart"/>
      <w:r>
        <w:rPr>
          <w:color w:val="000000"/>
          <w:sz w:val="26"/>
          <w:szCs w:val="26"/>
        </w:rPr>
        <w:t>Доброе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отношение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всему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живому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останется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без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вознаграждения</w:t>
      </w:r>
      <w:proofErr w:type="spellEnd"/>
      <w:r>
        <w:rPr>
          <w:color w:val="000000"/>
          <w:sz w:val="26"/>
          <w:szCs w:val="26"/>
        </w:rPr>
        <w:t>.”</w:t>
      </w:r>
      <w:bookmarkStart w:id="8" w:name="_ftnref13484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"http://www.islamreligion.com/ru/articles/238/" \l "_ftn13484" \o " Это повествование Пророка Мухаммада  смотрите на этой странице.  См. Saheeh Muslim, #2244, and Saheeh Al-Bukhari, #2466."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</w:rPr>
        <w:t>[9]</w:t>
      </w:r>
      <w:r>
        <w:rPr>
          <w:color w:val="000000"/>
          <w:sz w:val="26"/>
          <w:szCs w:val="26"/>
        </w:rPr>
        <w:fldChar w:fldCharType="end"/>
      </w:r>
      <w:bookmarkEnd w:id="8"/>
    </w:p>
    <w:p w:rsidR="003D47B6" w:rsidRDefault="003D47B6" w:rsidP="003D47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Кроме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того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лишая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жизни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животное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для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того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чтобы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употребить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пищу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мусульмане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должны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делать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так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чтобы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причинить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ему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как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можно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меньше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страданий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страха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Пророк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Мухаммад</w:t>
      </w:r>
      <w:proofErr w:type="spellEnd"/>
      <w:proofErr w:type="gramStart"/>
      <w:r>
        <w:rPr>
          <w:color w:val="000000"/>
          <w:sz w:val="26"/>
          <w:szCs w:val="26"/>
        </w:rPr>
        <w:t xml:space="preserve">  </w:t>
      </w:r>
      <w:proofErr w:type="spellStart"/>
      <w:r>
        <w:rPr>
          <w:color w:val="000000"/>
          <w:sz w:val="26"/>
          <w:szCs w:val="26"/>
        </w:rPr>
        <w:t>сказал</w:t>
      </w:r>
      <w:proofErr w:type="spellEnd"/>
      <w:proofErr w:type="gramEnd"/>
      <w:r>
        <w:rPr>
          <w:color w:val="000000"/>
          <w:sz w:val="26"/>
          <w:szCs w:val="26"/>
        </w:rPr>
        <w:t>: “</w:t>
      </w:r>
      <w:proofErr w:type="spellStart"/>
      <w:r>
        <w:rPr>
          <w:b/>
          <w:bCs/>
          <w:color w:val="000000"/>
          <w:sz w:val="26"/>
          <w:szCs w:val="26"/>
        </w:rPr>
        <w:t>Когда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вы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убиваете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животное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делайте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это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самым</w:t>
      </w:r>
      <w:proofErr w:type="spellEnd"/>
      <w:r>
        <w:rPr>
          <w:b/>
          <w:bCs/>
          <w:color w:val="000000"/>
          <w:sz w:val="26"/>
          <w:szCs w:val="26"/>
        </w:rPr>
        <w:t xml:space="preserve">  </w:t>
      </w:r>
      <w:proofErr w:type="spellStart"/>
      <w:r>
        <w:rPr>
          <w:b/>
          <w:bCs/>
          <w:color w:val="000000"/>
          <w:sz w:val="26"/>
          <w:szCs w:val="26"/>
        </w:rPr>
        <w:t>щадящим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образом</w:t>
      </w:r>
      <w:proofErr w:type="spellEnd"/>
      <w:r>
        <w:rPr>
          <w:b/>
          <w:bCs/>
          <w:color w:val="000000"/>
          <w:sz w:val="26"/>
          <w:szCs w:val="26"/>
        </w:rPr>
        <w:t xml:space="preserve">. </w:t>
      </w:r>
      <w:proofErr w:type="spellStart"/>
      <w:proofErr w:type="gramStart"/>
      <w:r>
        <w:rPr>
          <w:b/>
          <w:bCs/>
          <w:color w:val="000000"/>
          <w:sz w:val="26"/>
          <w:szCs w:val="26"/>
        </w:rPr>
        <w:t>Заточите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свой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нож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чтобы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уменьшить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страдания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животного</w:t>
      </w:r>
      <w:proofErr w:type="spellEnd"/>
      <w:r>
        <w:rPr>
          <w:b/>
          <w:bCs/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”</w:t>
      </w:r>
      <w:bookmarkStart w:id="9" w:name="_ftnref13485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"http://www.islamreligion.com/ru/articles/238/" \l "_ftn13485" \o " Narrated in Saheeh Muslim, #1955, and Al-Tirmizi, #1409."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</w:rPr>
        <w:t>[10]</w:t>
      </w:r>
      <w:r>
        <w:rPr>
          <w:color w:val="000000"/>
          <w:sz w:val="26"/>
          <w:szCs w:val="26"/>
        </w:rPr>
        <w:fldChar w:fldCharType="end"/>
      </w:r>
      <w:bookmarkEnd w:id="9"/>
    </w:p>
    <w:p w:rsidR="003D47B6" w:rsidRDefault="003D47B6" w:rsidP="003D47B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основании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этих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других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исламских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норм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можно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сделать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вывод</w:t>
      </w:r>
      <w:proofErr w:type="spellEnd"/>
      <w:r>
        <w:rPr>
          <w:color w:val="000000"/>
          <w:sz w:val="26"/>
          <w:szCs w:val="26"/>
        </w:rPr>
        <w:t xml:space="preserve">: </w:t>
      </w:r>
      <w:proofErr w:type="spellStart"/>
      <w:r>
        <w:rPr>
          <w:color w:val="000000"/>
          <w:sz w:val="26"/>
          <w:szCs w:val="26"/>
        </w:rPr>
        <w:t>любые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действия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которые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вселяют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ужас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беззащитных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людей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приводят</w:t>
      </w:r>
      <w:proofErr w:type="spellEnd"/>
      <w:r>
        <w:rPr>
          <w:color w:val="000000"/>
          <w:sz w:val="26"/>
          <w:szCs w:val="26"/>
        </w:rPr>
        <w:t xml:space="preserve"> к </w:t>
      </w:r>
      <w:proofErr w:type="spellStart"/>
      <w:r>
        <w:rPr>
          <w:color w:val="000000"/>
          <w:sz w:val="26"/>
          <w:szCs w:val="26"/>
        </w:rPr>
        <w:t>полному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разрушению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зданий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уничтожению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имущества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взрывы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которые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калечат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невинных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мужчин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женщин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детей</w:t>
      </w:r>
      <w:proofErr w:type="spellEnd"/>
      <w:r>
        <w:rPr>
          <w:color w:val="000000"/>
          <w:sz w:val="26"/>
          <w:szCs w:val="26"/>
        </w:rPr>
        <w:t xml:space="preserve">, а </w:t>
      </w:r>
      <w:proofErr w:type="spellStart"/>
      <w:r>
        <w:rPr>
          <w:color w:val="000000"/>
          <w:sz w:val="26"/>
          <w:szCs w:val="26"/>
        </w:rPr>
        <w:t>также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другие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подобные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действия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запрещены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отвергаются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осуждаются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исламом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истинными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мусульманами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proofErr w:type="gramStart"/>
      <w:r>
        <w:rPr>
          <w:color w:val="000000"/>
          <w:sz w:val="26"/>
          <w:szCs w:val="26"/>
        </w:rPr>
        <w:t>Мусульмане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исповедуют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религию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мира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милосердия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прощения</w:t>
      </w:r>
      <w:proofErr w:type="spellEnd"/>
      <w:r>
        <w:rPr>
          <w:color w:val="000000"/>
          <w:sz w:val="26"/>
          <w:szCs w:val="26"/>
        </w:rPr>
        <w:t xml:space="preserve">, и </w:t>
      </w:r>
      <w:proofErr w:type="spellStart"/>
      <w:r>
        <w:rPr>
          <w:color w:val="000000"/>
          <w:sz w:val="26"/>
          <w:szCs w:val="26"/>
        </w:rPr>
        <w:t>подавляющее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большинство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имеет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ничего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общего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актами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насилия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которые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некоторые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люди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связывают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мусульманами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Если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кто</w:t>
      </w:r>
      <w:proofErr w:type="spellEnd"/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либо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мусульман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совершит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акт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террора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этот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человек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будет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виновен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нарушении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законов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ислама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3D47B6" w:rsidRDefault="003D47B6" w:rsidP="003D47B6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3D47B6" w:rsidRDefault="003D47B6" w:rsidP="003D47B6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3D47B6" w:rsidRDefault="003D47B6" w:rsidP="003D47B6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Style w:val="w-footnote-title"/>
          <w:b/>
          <w:bCs/>
          <w:color w:val="000000"/>
          <w:sz w:val="26"/>
          <w:szCs w:val="26"/>
        </w:rPr>
        <w:t>Примечания</w:t>
      </w:r>
      <w:proofErr w:type="spellEnd"/>
      <w:r>
        <w:rPr>
          <w:rStyle w:val="w-footnote-title"/>
          <w:b/>
          <w:bCs/>
          <w:color w:val="000000"/>
          <w:sz w:val="26"/>
          <w:szCs w:val="26"/>
        </w:rPr>
        <w:t>:</w:t>
      </w:r>
    </w:p>
    <w:bookmarkStart w:id="10" w:name="_ftn13476"/>
    <w:p w:rsidR="003D47B6" w:rsidRDefault="003D47B6" w:rsidP="003D47B6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"http://www.islamreligion.com/ru/articles/238/" \l "_ftnref13476"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0"/>
      <w:r>
        <w:rPr>
          <w:rStyle w:val="apple-converted-space"/>
          <w:color w:val="000000"/>
          <w:sz w:val="22"/>
          <w:szCs w:val="22"/>
          <w:rtl/>
        </w:rPr>
        <w:t> </w:t>
      </w:r>
      <w:proofErr w:type="spellStart"/>
      <w:proofErr w:type="gramStart"/>
      <w:r>
        <w:rPr>
          <w:color w:val="000000"/>
          <w:sz w:val="22"/>
          <w:szCs w:val="22"/>
        </w:rPr>
        <w:t>См</w:t>
      </w:r>
      <w:proofErr w:type="spellEnd"/>
      <w:r>
        <w:rPr>
          <w:color w:val="000000"/>
          <w:sz w:val="22"/>
          <w:szCs w:val="22"/>
        </w:rPr>
        <w:t>.</w:t>
      </w:r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i/>
          <w:iCs/>
          <w:color w:val="000000"/>
          <w:sz w:val="22"/>
          <w:szCs w:val="22"/>
        </w:rPr>
        <w:t>Saheeh</w:t>
      </w:r>
      <w:proofErr w:type="spellEnd"/>
      <w:r>
        <w:rPr>
          <w:i/>
          <w:iCs/>
          <w:color w:val="000000"/>
          <w:sz w:val="22"/>
          <w:szCs w:val="22"/>
        </w:rPr>
        <w:t xml:space="preserve"> Muslim</w:t>
      </w:r>
      <w:r>
        <w:rPr>
          <w:color w:val="000000"/>
          <w:sz w:val="22"/>
          <w:szCs w:val="22"/>
        </w:rPr>
        <w:t>, #1744, and</w:t>
      </w:r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i/>
          <w:iCs/>
          <w:color w:val="000000"/>
          <w:sz w:val="22"/>
          <w:szCs w:val="22"/>
        </w:rPr>
        <w:t>Saheeh</w:t>
      </w:r>
      <w:proofErr w:type="spellEnd"/>
      <w:r>
        <w:rPr>
          <w:i/>
          <w:iCs/>
          <w:color w:val="000000"/>
          <w:sz w:val="22"/>
          <w:szCs w:val="22"/>
        </w:rPr>
        <w:t xml:space="preserve"> Al-</w:t>
      </w:r>
      <w:proofErr w:type="spellStart"/>
      <w:r>
        <w:rPr>
          <w:i/>
          <w:iCs/>
          <w:color w:val="000000"/>
          <w:sz w:val="22"/>
          <w:szCs w:val="22"/>
        </w:rPr>
        <w:t>Bukhari</w:t>
      </w:r>
      <w:proofErr w:type="spellEnd"/>
      <w:r>
        <w:rPr>
          <w:color w:val="000000"/>
          <w:sz w:val="22"/>
          <w:szCs w:val="22"/>
        </w:rPr>
        <w:t>, #3015.</w:t>
      </w:r>
      <w:proofErr w:type="gramEnd"/>
    </w:p>
    <w:bookmarkStart w:id="11" w:name="_ftn13477"/>
    <w:p w:rsidR="003D47B6" w:rsidRDefault="003D47B6" w:rsidP="003D47B6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"http://www.islamreligion.com/ru/articles/238/" \l "_ftnref13477"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</w:rPr>
        <w:t>[2]</w:t>
      </w:r>
      <w:r>
        <w:rPr>
          <w:color w:val="000000"/>
          <w:sz w:val="22"/>
          <w:szCs w:val="22"/>
        </w:rPr>
        <w:fldChar w:fldCharType="end"/>
      </w:r>
      <w:bookmarkEnd w:id="11"/>
      <w:r>
        <w:rPr>
          <w:rStyle w:val="apple-converted-space"/>
          <w:color w:val="000000"/>
          <w:sz w:val="22"/>
          <w:szCs w:val="22"/>
          <w:rtl/>
        </w:rPr>
        <w:t> </w:t>
      </w:r>
      <w:proofErr w:type="spellStart"/>
      <w:proofErr w:type="gramStart"/>
      <w:r>
        <w:rPr>
          <w:color w:val="000000"/>
          <w:sz w:val="22"/>
          <w:szCs w:val="22"/>
        </w:rPr>
        <w:t>См</w:t>
      </w:r>
      <w:proofErr w:type="spellEnd"/>
      <w:r>
        <w:rPr>
          <w:color w:val="000000"/>
          <w:sz w:val="22"/>
          <w:szCs w:val="22"/>
        </w:rPr>
        <w:t>.</w:t>
      </w:r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i/>
          <w:iCs/>
          <w:color w:val="000000"/>
          <w:sz w:val="22"/>
          <w:szCs w:val="22"/>
        </w:rPr>
        <w:t>Saheeh</w:t>
      </w:r>
      <w:proofErr w:type="spellEnd"/>
      <w:r>
        <w:rPr>
          <w:i/>
          <w:iCs/>
          <w:color w:val="000000"/>
          <w:sz w:val="22"/>
          <w:szCs w:val="22"/>
        </w:rPr>
        <w:t xml:space="preserve"> Muslim</w:t>
      </w:r>
      <w:r>
        <w:rPr>
          <w:color w:val="000000"/>
          <w:sz w:val="22"/>
          <w:szCs w:val="22"/>
        </w:rPr>
        <w:t>, #1731, and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Al-</w:t>
      </w:r>
      <w:proofErr w:type="spellStart"/>
      <w:r>
        <w:rPr>
          <w:i/>
          <w:iCs/>
          <w:color w:val="000000"/>
          <w:sz w:val="22"/>
          <w:szCs w:val="22"/>
        </w:rPr>
        <w:t>Tirmizi</w:t>
      </w:r>
      <w:proofErr w:type="spellEnd"/>
      <w:r>
        <w:rPr>
          <w:color w:val="000000"/>
          <w:sz w:val="22"/>
          <w:szCs w:val="22"/>
        </w:rPr>
        <w:t>, #1408.</w:t>
      </w:r>
      <w:proofErr w:type="gramEnd"/>
    </w:p>
    <w:bookmarkStart w:id="12" w:name="_ftn13478"/>
    <w:p w:rsidR="003D47B6" w:rsidRDefault="003D47B6" w:rsidP="003D47B6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"http://www.islamreligion.com/ru/articles/238/" \l "_ftnref13478"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</w:rPr>
        <w:t>[3]</w:t>
      </w:r>
      <w:r>
        <w:rPr>
          <w:color w:val="000000"/>
          <w:sz w:val="22"/>
          <w:szCs w:val="22"/>
        </w:rPr>
        <w:fldChar w:fldCharType="end"/>
      </w:r>
      <w:bookmarkEnd w:id="12"/>
      <w:r>
        <w:rPr>
          <w:rStyle w:val="apple-converted-space"/>
          <w:color w:val="000000"/>
          <w:sz w:val="22"/>
          <w:szCs w:val="22"/>
          <w:rtl/>
        </w:rPr>
        <w:t> </w:t>
      </w:r>
      <w:proofErr w:type="spellStart"/>
      <w:proofErr w:type="gramStart"/>
      <w:r>
        <w:rPr>
          <w:color w:val="000000"/>
          <w:sz w:val="22"/>
          <w:szCs w:val="22"/>
        </w:rPr>
        <w:t>См</w:t>
      </w:r>
      <w:proofErr w:type="spellEnd"/>
      <w:r>
        <w:rPr>
          <w:color w:val="000000"/>
          <w:sz w:val="22"/>
          <w:szCs w:val="22"/>
        </w:rPr>
        <w:t>.</w:t>
      </w:r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i/>
          <w:iCs/>
          <w:color w:val="000000"/>
          <w:sz w:val="22"/>
          <w:szCs w:val="22"/>
        </w:rPr>
        <w:t>Saheeh</w:t>
      </w:r>
      <w:proofErr w:type="spellEnd"/>
      <w:r>
        <w:rPr>
          <w:i/>
          <w:iCs/>
          <w:color w:val="000000"/>
          <w:sz w:val="22"/>
          <w:szCs w:val="22"/>
        </w:rPr>
        <w:t xml:space="preserve"> Al-</w:t>
      </w:r>
      <w:proofErr w:type="spellStart"/>
      <w:r>
        <w:rPr>
          <w:i/>
          <w:iCs/>
          <w:color w:val="000000"/>
          <w:sz w:val="22"/>
          <w:szCs w:val="22"/>
        </w:rPr>
        <w:t>Bukhari</w:t>
      </w:r>
      <w:proofErr w:type="spellEnd"/>
      <w:r>
        <w:rPr>
          <w:color w:val="000000"/>
          <w:sz w:val="22"/>
          <w:szCs w:val="22"/>
        </w:rPr>
        <w:t>, #3166, and</w:t>
      </w:r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i/>
          <w:iCs/>
          <w:color w:val="000000"/>
          <w:sz w:val="22"/>
          <w:szCs w:val="22"/>
        </w:rPr>
        <w:t>Ibn</w:t>
      </w:r>
      <w:proofErr w:type="spellEnd"/>
      <w:r>
        <w:rPr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i/>
          <w:iCs/>
          <w:color w:val="000000"/>
          <w:sz w:val="22"/>
          <w:szCs w:val="22"/>
        </w:rPr>
        <w:t>Majah</w:t>
      </w:r>
      <w:proofErr w:type="spellEnd"/>
      <w:r>
        <w:rPr>
          <w:color w:val="000000"/>
          <w:sz w:val="22"/>
          <w:szCs w:val="22"/>
        </w:rPr>
        <w:t>, #2686.</w:t>
      </w:r>
      <w:proofErr w:type="gramEnd"/>
    </w:p>
    <w:bookmarkStart w:id="13" w:name="_ftn13479"/>
    <w:p w:rsidR="003D47B6" w:rsidRDefault="003D47B6" w:rsidP="003D47B6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"http://www.islamreligion.com/ru/articles/238/" \l "_ftnref13479"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</w:rPr>
        <w:t>[4]</w:t>
      </w:r>
      <w:r>
        <w:rPr>
          <w:color w:val="000000"/>
          <w:sz w:val="22"/>
          <w:szCs w:val="22"/>
        </w:rPr>
        <w:fldChar w:fldCharType="end"/>
      </w:r>
      <w:bookmarkEnd w:id="13"/>
      <w:r>
        <w:rPr>
          <w:rStyle w:val="apple-converted-space"/>
          <w:color w:val="000000"/>
          <w:sz w:val="22"/>
          <w:szCs w:val="22"/>
          <w:rtl/>
        </w:rPr>
        <w:t> </w:t>
      </w:r>
      <w:proofErr w:type="spellStart"/>
      <w:proofErr w:type="gramStart"/>
      <w:r>
        <w:rPr>
          <w:color w:val="000000"/>
          <w:sz w:val="22"/>
          <w:szCs w:val="22"/>
        </w:rPr>
        <w:t>См</w:t>
      </w:r>
      <w:proofErr w:type="spellEnd"/>
      <w:r>
        <w:rPr>
          <w:color w:val="000000"/>
          <w:sz w:val="22"/>
          <w:szCs w:val="22"/>
        </w:rPr>
        <w:t>.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Abu-</w:t>
      </w:r>
      <w:proofErr w:type="spellStart"/>
      <w:r>
        <w:rPr>
          <w:i/>
          <w:iCs/>
          <w:color w:val="000000"/>
          <w:sz w:val="22"/>
          <w:szCs w:val="22"/>
        </w:rPr>
        <w:t>Dawood</w:t>
      </w:r>
      <w:proofErr w:type="spellEnd"/>
      <w:r>
        <w:rPr>
          <w:color w:val="000000"/>
          <w:sz w:val="22"/>
          <w:szCs w:val="22"/>
        </w:rPr>
        <w:t>, #2675.</w:t>
      </w:r>
      <w:proofErr w:type="gramEnd"/>
    </w:p>
    <w:bookmarkStart w:id="14" w:name="_ftn13480"/>
    <w:p w:rsidR="003D47B6" w:rsidRDefault="003D47B6" w:rsidP="003D47B6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"http://www.islamreligion.com/ru/articles/238/" \l "_ftnref13480"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</w:rPr>
        <w:t>[5]</w:t>
      </w:r>
      <w:r>
        <w:rPr>
          <w:color w:val="000000"/>
          <w:sz w:val="22"/>
          <w:szCs w:val="22"/>
        </w:rPr>
        <w:fldChar w:fldCharType="end"/>
      </w:r>
      <w:bookmarkEnd w:id="14"/>
      <w:r>
        <w:rPr>
          <w:rStyle w:val="apple-converted-space"/>
          <w:color w:val="000000"/>
          <w:sz w:val="22"/>
          <w:szCs w:val="22"/>
          <w:rtl/>
        </w:rPr>
        <w:t> </w:t>
      </w:r>
      <w:proofErr w:type="spellStart"/>
      <w:proofErr w:type="gramStart"/>
      <w:r>
        <w:rPr>
          <w:color w:val="000000"/>
          <w:sz w:val="22"/>
          <w:szCs w:val="22"/>
        </w:rPr>
        <w:t>См</w:t>
      </w:r>
      <w:proofErr w:type="spellEnd"/>
      <w:r>
        <w:rPr>
          <w:color w:val="000000"/>
          <w:sz w:val="22"/>
          <w:szCs w:val="22"/>
        </w:rPr>
        <w:t>.</w:t>
      </w:r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i/>
          <w:iCs/>
          <w:color w:val="000000"/>
          <w:sz w:val="22"/>
          <w:szCs w:val="22"/>
        </w:rPr>
        <w:t>Saheeh</w:t>
      </w:r>
      <w:proofErr w:type="spellEnd"/>
      <w:r>
        <w:rPr>
          <w:i/>
          <w:iCs/>
          <w:color w:val="000000"/>
          <w:sz w:val="22"/>
          <w:szCs w:val="22"/>
        </w:rPr>
        <w:t xml:space="preserve"> Al-</w:t>
      </w:r>
      <w:proofErr w:type="spellStart"/>
      <w:r>
        <w:rPr>
          <w:i/>
          <w:iCs/>
          <w:color w:val="000000"/>
          <w:sz w:val="22"/>
          <w:szCs w:val="22"/>
        </w:rPr>
        <w:t>Bukhari</w:t>
      </w:r>
      <w:proofErr w:type="spellEnd"/>
      <w:r>
        <w:rPr>
          <w:color w:val="000000"/>
          <w:sz w:val="22"/>
          <w:szCs w:val="22"/>
        </w:rPr>
        <w:t>, #6871, and</w:t>
      </w:r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i/>
          <w:iCs/>
          <w:color w:val="000000"/>
          <w:sz w:val="22"/>
          <w:szCs w:val="22"/>
        </w:rPr>
        <w:t>Saheeh</w:t>
      </w:r>
      <w:proofErr w:type="spellEnd"/>
      <w:r>
        <w:rPr>
          <w:i/>
          <w:iCs/>
          <w:color w:val="000000"/>
          <w:sz w:val="22"/>
          <w:szCs w:val="22"/>
        </w:rPr>
        <w:t xml:space="preserve"> Muslim</w:t>
      </w:r>
      <w:r>
        <w:rPr>
          <w:color w:val="000000"/>
          <w:sz w:val="22"/>
          <w:szCs w:val="22"/>
        </w:rPr>
        <w:t>, #88.</w:t>
      </w:r>
      <w:proofErr w:type="gramEnd"/>
    </w:p>
    <w:bookmarkStart w:id="15" w:name="_ftn13481"/>
    <w:p w:rsidR="003D47B6" w:rsidRDefault="003D47B6" w:rsidP="003D47B6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"http://www.islamreligion.com/ru/articles/238/" \l "_ftnref13481"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</w:rPr>
        <w:t>[6]</w:t>
      </w:r>
      <w:r>
        <w:rPr>
          <w:color w:val="000000"/>
          <w:sz w:val="22"/>
          <w:szCs w:val="22"/>
        </w:rPr>
        <w:fldChar w:fldCharType="end"/>
      </w:r>
      <w:bookmarkEnd w:id="15"/>
      <w:r>
        <w:rPr>
          <w:rStyle w:val="apple-converted-space"/>
          <w:color w:val="000000"/>
          <w:sz w:val="22"/>
          <w:szCs w:val="22"/>
          <w:rtl/>
        </w:rPr>
        <w:t> </w:t>
      </w:r>
      <w:proofErr w:type="spellStart"/>
      <w:proofErr w:type="gramStart"/>
      <w:r>
        <w:rPr>
          <w:color w:val="000000"/>
          <w:sz w:val="22"/>
          <w:szCs w:val="22"/>
        </w:rPr>
        <w:t>Это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означает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убийство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нанесение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увечий</w:t>
      </w:r>
      <w:proofErr w:type="spellEnd"/>
      <w:r>
        <w:rPr>
          <w:color w:val="000000"/>
          <w:sz w:val="22"/>
          <w:szCs w:val="22"/>
        </w:rPr>
        <w:t>.</w:t>
      </w:r>
      <w:proofErr w:type="gramEnd"/>
    </w:p>
    <w:bookmarkStart w:id="16" w:name="_ftn13482"/>
    <w:p w:rsidR="003D47B6" w:rsidRDefault="003D47B6" w:rsidP="003D47B6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"http://www.islamreligion.com/ru/articles/238/" \l "_ftnref13482"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</w:rPr>
        <w:t>[7]</w:t>
      </w:r>
      <w:r>
        <w:rPr>
          <w:color w:val="000000"/>
          <w:sz w:val="22"/>
          <w:szCs w:val="22"/>
        </w:rPr>
        <w:fldChar w:fldCharType="end"/>
      </w:r>
      <w:bookmarkEnd w:id="16"/>
      <w:r>
        <w:rPr>
          <w:rStyle w:val="apple-converted-space"/>
          <w:color w:val="000000"/>
          <w:sz w:val="22"/>
          <w:szCs w:val="22"/>
          <w:rtl/>
        </w:rPr>
        <w:t> </w:t>
      </w:r>
      <w:proofErr w:type="spellStart"/>
      <w:proofErr w:type="gramStart"/>
      <w:r>
        <w:rPr>
          <w:color w:val="000000"/>
          <w:sz w:val="22"/>
          <w:szCs w:val="22"/>
        </w:rPr>
        <w:t>См</w:t>
      </w:r>
      <w:proofErr w:type="spellEnd"/>
      <w:r>
        <w:rPr>
          <w:color w:val="000000"/>
          <w:sz w:val="22"/>
          <w:szCs w:val="22"/>
        </w:rPr>
        <w:t>.</w:t>
      </w:r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i/>
          <w:iCs/>
          <w:color w:val="000000"/>
          <w:sz w:val="22"/>
          <w:szCs w:val="22"/>
        </w:rPr>
        <w:t>Saheeh</w:t>
      </w:r>
      <w:proofErr w:type="spellEnd"/>
      <w:r>
        <w:rPr>
          <w:i/>
          <w:iCs/>
          <w:color w:val="000000"/>
          <w:sz w:val="22"/>
          <w:szCs w:val="22"/>
        </w:rPr>
        <w:t xml:space="preserve"> Muslim</w:t>
      </w:r>
      <w:r>
        <w:rPr>
          <w:color w:val="000000"/>
          <w:sz w:val="22"/>
          <w:szCs w:val="22"/>
        </w:rPr>
        <w:t>, #1678, and</w:t>
      </w:r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i/>
          <w:iCs/>
          <w:color w:val="000000"/>
          <w:sz w:val="22"/>
          <w:szCs w:val="22"/>
        </w:rPr>
        <w:t>Saheeh</w:t>
      </w:r>
      <w:proofErr w:type="spellEnd"/>
      <w:r>
        <w:rPr>
          <w:i/>
          <w:iCs/>
          <w:color w:val="000000"/>
          <w:sz w:val="22"/>
          <w:szCs w:val="22"/>
        </w:rPr>
        <w:t xml:space="preserve"> Al-</w:t>
      </w:r>
      <w:proofErr w:type="spellStart"/>
      <w:r>
        <w:rPr>
          <w:i/>
          <w:iCs/>
          <w:color w:val="000000"/>
          <w:sz w:val="22"/>
          <w:szCs w:val="22"/>
        </w:rPr>
        <w:t>Bukhari</w:t>
      </w:r>
      <w:proofErr w:type="spellEnd"/>
      <w:r>
        <w:rPr>
          <w:color w:val="000000"/>
          <w:sz w:val="22"/>
          <w:szCs w:val="22"/>
        </w:rPr>
        <w:t>, #6533.</w:t>
      </w:r>
      <w:proofErr w:type="gramEnd"/>
    </w:p>
    <w:bookmarkStart w:id="17" w:name="_ftn13483"/>
    <w:p w:rsidR="003D47B6" w:rsidRDefault="003D47B6" w:rsidP="003D47B6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"http://www.islamreligion.com/ru/articles/238/" \l "_ftnref13483"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</w:rPr>
        <w:t>[8]</w:t>
      </w:r>
      <w:r>
        <w:rPr>
          <w:color w:val="000000"/>
          <w:sz w:val="22"/>
          <w:szCs w:val="22"/>
        </w:rPr>
        <w:fldChar w:fldCharType="end"/>
      </w:r>
      <w:bookmarkEnd w:id="17"/>
      <w:r>
        <w:rPr>
          <w:rStyle w:val="apple-converted-space"/>
          <w:color w:val="000000"/>
          <w:sz w:val="22"/>
          <w:szCs w:val="22"/>
          <w:rtl/>
        </w:rPr>
        <w:t> </w:t>
      </w:r>
      <w:proofErr w:type="spellStart"/>
      <w:proofErr w:type="gramStart"/>
      <w:r>
        <w:rPr>
          <w:color w:val="000000"/>
          <w:sz w:val="22"/>
          <w:szCs w:val="22"/>
        </w:rPr>
        <w:t>См</w:t>
      </w:r>
      <w:proofErr w:type="spellEnd"/>
      <w:r>
        <w:rPr>
          <w:color w:val="000000"/>
          <w:sz w:val="22"/>
          <w:szCs w:val="22"/>
        </w:rPr>
        <w:t>.</w:t>
      </w:r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i/>
          <w:iCs/>
          <w:color w:val="000000"/>
          <w:sz w:val="22"/>
          <w:szCs w:val="22"/>
        </w:rPr>
        <w:t>Saheeh</w:t>
      </w:r>
      <w:proofErr w:type="spellEnd"/>
      <w:r>
        <w:rPr>
          <w:i/>
          <w:iCs/>
          <w:color w:val="000000"/>
          <w:sz w:val="22"/>
          <w:szCs w:val="22"/>
        </w:rPr>
        <w:t xml:space="preserve"> Muslim</w:t>
      </w:r>
      <w:r>
        <w:rPr>
          <w:color w:val="000000"/>
          <w:sz w:val="22"/>
          <w:szCs w:val="22"/>
        </w:rPr>
        <w:t>, #2422, and</w:t>
      </w:r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i/>
          <w:iCs/>
          <w:color w:val="000000"/>
          <w:sz w:val="22"/>
          <w:szCs w:val="22"/>
        </w:rPr>
        <w:t>Saheeh</w:t>
      </w:r>
      <w:proofErr w:type="spellEnd"/>
      <w:r>
        <w:rPr>
          <w:i/>
          <w:iCs/>
          <w:color w:val="000000"/>
          <w:sz w:val="22"/>
          <w:szCs w:val="22"/>
        </w:rPr>
        <w:t xml:space="preserve"> Al-</w:t>
      </w:r>
      <w:proofErr w:type="spellStart"/>
      <w:r>
        <w:rPr>
          <w:i/>
          <w:iCs/>
          <w:color w:val="000000"/>
          <w:sz w:val="22"/>
          <w:szCs w:val="22"/>
        </w:rPr>
        <w:t>Bukhari</w:t>
      </w:r>
      <w:proofErr w:type="spellEnd"/>
      <w:r>
        <w:rPr>
          <w:color w:val="000000"/>
          <w:sz w:val="22"/>
          <w:szCs w:val="22"/>
        </w:rPr>
        <w:t>, #2365.</w:t>
      </w:r>
      <w:proofErr w:type="gramEnd"/>
    </w:p>
    <w:bookmarkStart w:id="18" w:name="_ftn13484"/>
    <w:p w:rsidR="003D47B6" w:rsidRDefault="003D47B6" w:rsidP="003D47B6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"http://www.islamreligion.com/ru/articles/238/" \l "_ftnref13484"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</w:rPr>
        <w:t>[9]</w:t>
      </w:r>
      <w:r>
        <w:rPr>
          <w:color w:val="000000"/>
          <w:sz w:val="22"/>
          <w:szCs w:val="22"/>
        </w:rPr>
        <w:fldChar w:fldCharType="end"/>
      </w:r>
      <w:bookmarkEnd w:id="18"/>
      <w:r>
        <w:rPr>
          <w:rStyle w:val="apple-converted-space"/>
          <w:color w:val="000000"/>
          <w:sz w:val="22"/>
          <w:szCs w:val="22"/>
          <w:rtl/>
        </w:rPr>
        <w:t> </w:t>
      </w:r>
      <w:proofErr w:type="spellStart"/>
      <w:r>
        <w:rPr>
          <w:color w:val="000000"/>
          <w:sz w:val="22"/>
          <w:szCs w:val="22"/>
        </w:rPr>
        <w:t>Это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повествование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Пророка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Мухаммада</w:t>
      </w:r>
      <w:proofErr w:type="spellEnd"/>
      <w:proofErr w:type="gramStart"/>
      <w:r>
        <w:rPr>
          <w:color w:val="000000"/>
          <w:sz w:val="22"/>
          <w:szCs w:val="22"/>
        </w:rPr>
        <w:t xml:space="preserve">  </w:t>
      </w:r>
      <w:proofErr w:type="spellStart"/>
      <w:r>
        <w:rPr>
          <w:color w:val="000000"/>
          <w:sz w:val="22"/>
          <w:szCs w:val="22"/>
        </w:rPr>
        <w:t>смотрите</w:t>
      </w:r>
      <w:proofErr w:type="spellEnd"/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на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этой</w:t>
      </w:r>
      <w:proofErr w:type="spellEnd"/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"http://www.islam-guide.com/ch3-4.htm" \l "kindness"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Hyperlink"/>
          <w:color w:val="800080"/>
          <w:sz w:val="22"/>
          <w:szCs w:val="22"/>
        </w:rPr>
        <w:t>странице</w:t>
      </w:r>
      <w:proofErr w:type="spellEnd"/>
      <w:r>
        <w:rPr>
          <w:rStyle w:val="Hyperlink"/>
          <w:color w:val="800080"/>
          <w:sz w:val="22"/>
          <w:szCs w:val="22"/>
        </w:rPr>
        <w:t>.</w:t>
      </w:r>
      <w:r>
        <w:rPr>
          <w:color w:val="000000"/>
          <w:sz w:val="22"/>
          <w:szCs w:val="22"/>
        </w:rPr>
        <w:fldChar w:fldCharType="end"/>
      </w:r>
      <w:r>
        <w:rPr>
          <w:color w:val="000000"/>
          <w:sz w:val="22"/>
          <w:szCs w:val="22"/>
        </w:rPr>
        <w:t xml:space="preserve">  </w:t>
      </w:r>
      <w:proofErr w:type="spellStart"/>
      <w:proofErr w:type="gramStart"/>
      <w:r>
        <w:rPr>
          <w:color w:val="000000"/>
          <w:sz w:val="22"/>
          <w:szCs w:val="22"/>
        </w:rPr>
        <w:t>См</w:t>
      </w:r>
      <w:proofErr w:type="spellEnd"/>
      <w:r>
        <w:rPr>
          <w:color w:val="000000"/>
          <w:sz w:val="22"/>
          <w:szCs w:val="22"/>
        </w:rPr>
        <w:t>.</w:t>
      </w:r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i/>
          <w:iCs/>
          <w:color w:val="000000"/>
          <w:sz w:val="22"/>
          <w:szCs w:val="22"/>
        </w:rPr>
        <w:t>SaheehMuslim</w:t>
      </w:r>
      <w:proofErr w:type="spellEnd"/>
      <w:r>
        <w:rPr>
          <w:color w:val="000000"/>
          <w:sz w:val="22"/>
          <w:szCs w:val="22"/>
        </w:rPr>
        <w:t>, #2244, and</w:t>
      </w:r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i/>
          <w:iCs/>
          <w:color w:val="000000"/>
          <w:sz w:val="22"/>
          <w:szCs w:val="22"/>
        </w:rPr>
        <w:t>Saheeh</w:t>
      </w:r>
      <w:proofErr w:type="spellEnd"/>
      <w:r>
        <w:rPr>
          <w:rStyle w:val="apple-converted-space"/>
          <w:i/>
          <w:iCs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Al-</w:t>
      </w:r>
      <w:proofErr w:type="spellStart"/>
      <w:r>
        <w:rPr>
          <w:i/>
          <w:iCs/>
          <w:color w:val="000000"/>
          <w:sz w:val="22"/>
          <w:szCs w:val="22"/>
        </w:rPr>
        <w:t>Bukhari</w:t>
      </w:r>
      <w:proofErr w:type="spellEnd"/>
      <w:r>
        <w:rPr>
          <w:color w:val="000000"/>
          <w:sz w:val="22"/>
          <w:szCs w:val="22"/>
        </w:rPr>
        <w:t>, #2466.</w:t>
      </w:r>
      <w:proofErr w:type="gramEnd"/>
    </w:p>
    <w:bookmarkStart w:id="19" w:name="_ftn13485"/>
    <w:p w:rsidR="003D47B6" w:rsidRDefault="003D47B6" w:rsidP="003D47B6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"http://www.islamreligion.com/ru/articles/238/" \l "_ftnref13485"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</w:rPr>
        <w:t>[10]</w:t>
      </w:r>
      <w:r>
        <w:rPr>
          <w:color w:val="000000"/>
          <w:sz w:val="22"/>
          <w:szCs w:val="22"/>
        </w:rPr>
        <w:fldChar w:fldCharType="end"/>
      </w:r>
      <w:bookmarkEnd w:id="19"/>
      <w:r>
        <w:rPr>
          <w:rStyle w:val="apple-converted-space"/>
          <w:color w:val="000000"/>
          <w:sz w:val="22"/>
          <w:szCs w:val="22"/>
          <w:rtl/>
        </w:rPr>
        <w:t> </w:t>
      </w:r>
      <w:proofErr w:type="gramStart"/>
      <w:r>
        <w:rPr>
          <w:color w:val="000000"/>
          <w:sz w:val="22"/>
          <w:szCs w:val="22"/>
        </w:rPr>
        <w:t>Narrated in</w:t>
      </w:r>
      <w:r>
        <w:rPr>
          <w:rStyle w:val="apple-converted-space"/>
          <w:color w:val="000000"/>
          <w:sz w:val="22"/>
          <w:szCs w:val="22"/>
        </w:rPr>
        <w:t> </w:t>
      </w:r>
      <w:proofErr w:type="spellStart"/>
      <w:r>
        <w:rPr>
          <w:i/>
          <w:iCs/>
          <w:color w:val="000000"/>
          <w:sz w:val="22"/>
          <w:szCs w:val="22"/>
        </w:rPr>
        <w:t>Saheeh</w:t>
      </w:r>
      <w:proofErr w:type="spellEnd"/>
      <w:r>
        <w:rPr>
          <w:i/>
          <w:iCs/>
          <w:color w:val="000000"/>
          <w:sz w:val="22"/>
          <w:szCs w:val="22"/>
        </w:rPr>
        <w:t xml:space="preserve"> Muslim</w:t>
      </w:r>
      <w:r>
        <w:rPr>
          <w:color w:val="000000"/>
          <w:sz w:val="22"/>
          <w:szCs w:val="22"/>
        </w:rPr>
        <w:t>, #1955, and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Al-</w:t>
      </w:r>
      <w:proofErr w:type="spellStart"/>
      <w:r>
        <w:rPr>
          <w:i/>
          <w:iCs/>
          <w:color w:val="000000"/>
          <w:sz w:val="22"/>
          <w:szCs w:val="22"/>
        </w:rPr>
        <w:t>Tirmizi</w:t>
      </w:r>
      <w:proofErr w:type="spellEnd"/>
      <w:r>
        <w:rPr>
          <w:color w:val="000000"/>
          <w:sz w:val="22"/>
          <w:szCs w:val="22"/>
        </w:rPr>
        <w:t>, #1409.</w:t>
      </w:r>
      <w:proofErr w:type="gramEnd"/>
    </w:p>
    <w:p w:rsidR="008040F0" w:rsidRPr="003D47B6" w:rsidRDefault="008040F0" w:rsidP="003D47B6">
      <w:pPr>
        <w:rPr>
          <w:rFonts w:hint="cs"/>
          <w:rtl/>
          <w:lang w:bidi="ar-EG"/>
        </w:rPr>
      </w:pPr>
    </w:p>
    <w:sectPr w:rsidR="008040F0" w:rsidRPr="003D47B6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040F0"/>
    <w:rsid w:val="000F48CB"/>
    <w:rsid w:val="0012644C"/>
    <w:rsid w:val="003A0367"/>
    <w:rsid w:val="003D47B6"/>
    <w:rsid w:val="00801668"/>
    <w:rsid w:val="008040F0"/>
    <w:rsid w:val="00E54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3A2"/>
    <w:pPr>
      <w:bidi/>
    </w:pPr>
  </w:style>
  <w:style w:type="paragraph" w:styleId="Heading1">
    <w:name w:val="heading 1"/>
    <w:basedOn w:val="Normal"/>
    <w:link w:val="Heading1Char"/>
    <w:uiPriority w:val="9"/>
    <w:qFormat/>
    <w:rsid w:val="008040F0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0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F0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040F0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8040F0"/>
  </w:style>
  <w:style w:type="character" w:customStyle="1" w:styleId="apple-converted-space">
    <w:name w:val="apple-converted-space"/>
    <w:basedOn w:val="DefaultParagraphFont"/>
    <w:rsid w:val="008040F0"/>
  </w:style>
  <w:style w:type="character" w:customStyle="1" w:styleId="w-footnote-title">
    <w:name w:val="w-footnote-title"/>
    <w:basedOn w:val="DefaultParagraphFont"/>
    <w:rsid w:val="008040F0"/>
  </w:style>
  <w:style w:type="paragraph" w:customStyle="1" w:styleId="w-footnote-text">
    <w:name w:val="w-footnote-text"/>
    <w:basedOn w:val="Normal"/>
    <w:rsid w:val="008040F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0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2014-12-17T09:13:00Z</cp:lastPrinted>
  <dcterms:created xsi:type="dcterms:W3CDTF">2014-12-17T09:14:00Z</dcterms:created>
  <dcterms:modified xsi:type="dcterms:W3CDTF">2014-12-17T09:14:00Z</dcterms:modified>
</cp:coreProperties>
</file>